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2694"/>
        <w:gridCol w:w="7371"/>
      </w:tblGrid>
      <w:tr w:rsidR="00FA0DEF" w:rsidRPr="00775D49" w:rsidTr="00FA0DEF">
        <w:trPr>
          <w:trHeight w:val="1519"/>
        </w:trPr>
        <w:tc>
          <w:tcPr>
            <w:tcW w:w="2694" w:type="dxa"/>
          </w:tcPr>
          <w:p w:rsidR="00FA0DEF" w:rsidRPr="00775D49" w:rsidRDefault="00FA0DEF" w:rsidP="00221E6E">
            <w:pPr>
              <w:snapToGrid w:val="0"/>
              <w:rPr>
                <w:b/>
              </w:rPr>
            </w:pPr>
            <w:r w:rsidRPr="00775D49">
              <w:rPr>
                <w:noProof/>
              </w:rPr>
              <w:drawing>
                <wp:inline distT="0" distB="0" distL="0" distR="0">
                  <wp:extent cx="1417864" cy="967459"/>
                  <wp:effectExtent l="19050" t="0" r="0" b="0"/>
                  <wp:docPr id="2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57" cy="97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A0DEF" w:rsidRPr="00775D49" w:rsidRDefault="00FA0DEF" w:rsidP="00221E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FA0DEF" w:rsidRPr="00775D49" w:rsidRDefault="00FA0DEF" w:rsidP="00221E6E">
            <w:pPr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775D49">
                <w:rPr>
                  <w:sz w:val="18"/>
                  <w:szCs w:val="18"/>
                </w:rPr>
                <w:t>350088, г</w:t>
              </w:r>
            </w:smartTag>
            <w:r w:rsidRPr="00775D4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r w:rsidRPr="00775D49">
              <w:rPr>
                <w:sz w:val="18"/>
                <w:szCs w:val="18"/>
              </w:rPr>
              <w:t>тел/факс: 8(861) 232-66-37, 232-58-92</w:t>
            </w:r>
          </w:p>
          <w:p w:rsidR="00FA0DEF" w:rsidRPr="00775D49" w:rsidRDefault="00FA0DEF" w:rsidP="00221E6E">
            <w:pPr>
              <w:jc w:val="center"/>
            </w:pPr>
            <w:r w:rsidRPr="00775D49">
              <w:rPr>
                <w:sz w:val="18"/>
                <w:szCs w:val="18"/>
                <w:lang w:val="en-US"/>
              </w:rPr>
              <w:t>www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  <w:r w:rsidRPr="00775D49">
              <w:rPr>
                <w:sz w:val="18"/>
                <w:szCs w:val="18"/>
              </w:rPr>
              <w:t xml:space="preserve">; </w:t>
            </w:r>
            <w:r w:rsidRPr="00775D49">
              <w:rPr>
                <w:sz w:val="18"/>
                <w:szCs w:val="18"/>
                <w:lang w:val="en-US"/>
              </w:rPr>
              <w:t>e</w:t>
            </w:r>
            <w:r w:rsidRPr="00775D49">
              <w:rPr>
                <w:sz w:val="18"/>
                <w:szCs w:val="18"/>
              </w:rPr>
              <w:t>-</w:t>
            </w:r>
            <w:r w:rsidRPr="00775D49">
              <w:rPr>
                <w:sz w:val="18"/>
                <w:szCs w:val="18"/>
                <w:lang w:val="en-US"/>
              </w:rPr>
              <w:t>mail</w:t>
            </w:r>
            <w:r w:rsidRPr="00775D49">
              <w:rPr>
                <w:sz w:val="18"/>
                <w:szCs w:val="18"/>
              </w:rPr>
              <w:t xml:space="preserve">: </w:t>
            </w:r>
            <w:r w:rsidRPr="00775D49">
              <w:rPr>
                <w:sz w:val="18"/>
                <w:szCs w:val="18"/>
                <w:lang w:val="en-US"/>
              </w:rPr>
              <w:t>info</w:t>
            </w:r>
            <w:r w:rsidRPr="00775D49">
              <w:rPr>
                <w:sz w:val="18"/>
                <w:szCs w:val="18"/>
              </w:rPr>
              <w:t>@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39426C" w:rsidRPr="00BE14E7" w:rsidRDefault="00101D3D" w:rsidP="00F46C71">
      <w:pPr>
        <w:suppressAutoHyphens/>
        <w:jc w:val="center"/>
        <w:rPr>
          <w:b/>
          <w:sz w:val="28"/>
          <w:szCs w:val="28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97A63" w:rsidRPr="00BE14E7">
        <w:rPr>
          <w:b/>
          <w:sz w:val="28"/>
          <w:szCs w:val="28"/>
          <w:shd w:val="clear" w:color="auto" w:fill="FFFFFF"/>
        </w:rPr>
        <w:t xml:space="preserve">по теме </w:t>
      </w:r>
      <w:r w:rsidR="00BE14E7" w:rsidRPr="00BE14E7">
        <w:rPr>
          <w:b/>
          <w:sz w:val="28"/>
          <w:szCs w:val="28"/>
        </w:rPr>
        <w:t>«</w:t>
      </w:r>
      <w:r w:rsidR="00F46C71" w:rsidRPr="009A5A08">
        <w:rPr>
          <w:b/>
          <w:bCs/>
          <w:sz w:val="28"/>
          <w:szCs w:val="28"/>
          <w:shd w:val="clear" w:color="auto" w:fill="FFFFFF"/>
        </w:rPr>
        <w:t>Финансовый анализ: современные инструменты и эффективные управленческие решения</w:t>
      </w:r>
      <w:r w:rsidR="00BE14E7" w:rsidRPr="00BE14E7">
        <w:rPr>
          <w:b/>
          <w:sz w:val="28"/>
          <w:szCs w:val="28"/>
          <w:shd w:val="clear" w:color="auto" w:fill="FFFFFF"/>
        </w:rPr>
        <w:t>».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5E2B4B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 w:rsidR="005E2B4B">
              <w:rPr>
                <w:b/>
                <w:sz w:val="28"/>
                <w:szCs w:val="28"/>
              </w:rPr>
              <w:t xml:space="preserve"> </w:t>
            </w:r>
          </w:p>
          <w:p w:rsidR="00EA1C9B" w:rsidRPr="005E2B4B" w:rsidRDefault="005E2B4B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F46C71">
        <w:t>3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FF" w:rsidRDefault="00875EFF" w:rsidP="007716FE">
      <w:r>
        <w:separator/>
      </w:r>
    </w:p>
  </w:endnote>
  <w:endnote w:type="continuationSeparator" w:id="1">
    <w:p w:rsidR="00875EFF" w:rsidRDefault="00875EFF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1714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FF" w:rsidRDefault="00875EFF" w:rsidP="007716FE">
      <w:r>
        <w:separator/>
      </w:r>
    </w:p>
  </w:footnote>
  <w:footnote w:type="continuationSeparator" w:id="1">
    <w:p w:rsidR="00875EFF" w:rsidRDefault="00875EFF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7147A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44AC9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5EFF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655F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3CAF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4E7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6C71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A0DEF"/>
    <w:rsid w:val="00FB499D"/>
    <w:rsid w:val="00FB6622"/>
    <w:rsid w:val="00FC1E22"/>
    <w:rsid w:val="00FC372A"/>
    <w:rsid w:val="00FC3D83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60</cp:revision>
  <cp:lastPrinted>2019-02-19T09:08:00Z</cp:lastPrinted>
  <dcterms:created xsi:type="dcterms:W3CDTF">2017-03-09T12:09:00Z</dcterms:created>
  <dcterms:modified xsi:type="dcterms:W3CDTF">2023-01-10T08:30:00Z</dcterms:modified>
</cp:coreProperties>
</file>